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0AD" w:rsidRDefault="001C70AD" w:rsidP="001C70AD">
      <w:pPr>
        <w:rPr>
          <w:rFonts w:ascii="Comic Sans MS" w:hAnsi="Comic Sans MS"/>
          <w:sz w:val="24"/>
          <w:u w:val="single"/>
        </w:rPr>
      </w:pPr>
      <w:r>
        <w:rPr>
          <w:rFonts w:ascii="Comic Sans MS" w:hAnsi="Comic Sans MS"/>
          <w:sz w:val="24"/>
          <w:u w:val="single"/>
        </w:rPr>
        <w:t>Symbolism Notes</w:t>
      </w:r>
    </w:p>
    <w:p w:rsidR="001C70AD" w:rsidRDefault="001C70AD" w:rsidP="001C70AD">
      <w:pPr>
        <w:rPr>
          <w:rFonts w:ascii="Comic Sans MS" w:hAnsi="Comic Sans MS"/>
        </w:rPr>
      </w:pPr>
    </w:p>
    <w:p w:rsidR="001C70AD" w:rsidRDefault="001C70AD" w:rsidP="001C70AD">
      <w:pPr>
        <w:rPr>
          <w:rFonts w:ascii="Comic Sans MS" w:hAnsi="Comic Sans MS"/>
        </w:rPr>
      </w:pPr>
    </w:p>
    <w:p w:rsidR="001C70AD" w:rsidRDefault="001C70AD" w:rsidP="001C70AD">
      <w:pPr>
        <w:rPr>
          <w:rFonts w:ascii="Comic Sans MS" w:hAnsi="Comic Sans MS"/>
        </w:rPr>
      </w:pPr>
      <w:r>
        <w:rPr>
          <w:rFonts w:ascii="Comic Sans MS" w:hAnsi="Comic Sans MS"/>
          <w:noProof/>
          <w:lang w:eastAsia="en-US"/>
        </w:rPr>
        <mc:AlternateContent>
          <mc:Choice Requires="wps">
            <w:drawing>
              <wp:anchor distT="0" distB="0" distL="114300" distR="114300" simplePos="0" relativeHeight="251659264" behindDoc="0" locked="0" layoutInCell="0" allowOverlap="1">
                <wp:simplePos x="0" y="0"/>
                <wp:positionH relativeFrom="column">
                  <wp:posOffset>4566285</wp:posOffset>
                </wp:positionH>
                <wp:positionV relativeFrom="paragraph">
                  <wp:posOffset>60325</wp:posOffset>
                </wp:positionV>
                <wp:extent cx="1280160" cy="1005840"/>
                <wp:effectExtent l="0" t="0" r="15240" b="2286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1005840"/>
                        </a:xfrm>
                        <a:prstGeom prst="rect">
                          <a:avLst/>
                        </a:prstGeom>
                        <a:solidFill>
                          <a:srgbClr val="FFFFFF"/>
                        </a:solidFill>
                        <a:ln w="9525">
                          <a:solidFill>
                            <a:srgbClr val="000000"/>
                          </a:solidFill>
                          <a:miter lim="800000"/>
                          <a:headEnd/>
                          <a:tailEnd/>
                        </a:ln>
                      </wps:spPr>
                      <wps:txbx>
                        <w:txbxContent>
                          <w:p w:rsidR="001C70AD" w:rsidRDefault="001C70AD" w:rsidP="001C70AD">
                            <w:pPr>
                              <w:rPr>
                                <w:rFonts w:ascii="Comic Sans MS" w:hAnsi="Comic Sans MS"/>
                                <w:b/>
                                <w:sz w:val="16"/>
                              </w:rPr>
                            </w:pPr>
                            <w:bookmarkStart w:id="0" w:name="_GoBack"/>
                            <w:r>
                              <w:rPr>
                                <w:rFonts w:ascii="Comic Sans MS" w:hAnsi="Comic Sans MS"/>
                                <w:b/>
                                <w:sz w:val="16"/>
                              </w:rPr>
                              <w:t>Can be used as symbols in writing;</w:t>
                            </w:r>
                          </w:p>
                          <w:p w:rsidR="001C70AD" w:rsidRDefault="001C70AD" w:rsidP="001C70AD">
                            <w:pPr>
                              <w:rPr>
                                <w:rFonts w:ascii="Comic Sans MS" w:hAnsi="Comic Sans MS"/>
                                <w:sz w:val="16"/>
                              </w:rPr>
                            </w:pPr>
                          </w:p>
                          <w:p w:rsidR="001C70AD" w:rsidRDefault="001C70AD" w:rsidP="001C70AD">
                            <w:pPr>
                              <w:numPr>
                                <w:ilvl w:val="0"/>
                                <w:numId w:val="1"/>
                              </w:numPr>
                              <w:rPr>
                                <w:rFonts w:ascii="Comic Sans MS" w:hAnsi="Comic Sans MS"/>
                                <w:sz w:val="16"/>
                              </w:rPr>
                            </w:pPr>
                            <w:r>
                              <w:rPr>
                                <w:rFonts w:ascii="Comic Sans MS" w:hAnsi="Comic Sans MS"/>
                                <w:sz w:val="16"/>
                              </w:rPr>
                              <w:t>Names</w:t>
                            </w:r>
                          </w:p>
                          <w:p w:rsidR="001C70AD" w:rsidRDefault="001C70AD" w:rsidP="001C70AD">
                            <w:pPr>
                              <w:numPr>
                                <w:ilvl w:val="0"/>
                                <w:numId w:val="1"/>
                              </w:numPr>
                            </w:pPr>
                            <w:r>
                              <w:rPr>
                                <w:rFonts w:ascii="Comic Sans MS" w:hAnsi="Comic Sans MS"/>
                                <w:sz w:val="16"/>
                              </w:rPr>
                              <w:t>Objects</w:t>
                            </w:r>
                          </w:p>
                          <w:p w:rsidR="001C70AD" w:rsidRDefault="001C70AD" w:rsidP="001C70AD">
                            <w:pPr>
                              <w:numPr>
                                <w:ilvl w:val="0"/>
                                <w:numId w:val="1"/>
                              </w:numPr>
                            </w:pPr>
                            <w:r>
                              <w:rPr>
                                <w:rFonts w:ascii="Comic Sans MS" w:hAnsi="Comic Sans MS"/>
                                <w:sz w:val="16"/>
                              </w:rPr>
                              <w:t>Actions</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59.55pt;margin-top:4.75pt;width:100.8pt;height:7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" o:allowincell="f">
                <v:textbox>
                  <w:txbxContent>
                    <w:p w:rsidR="001C70AD" w:rsidRDefault="001C70AD" w:rsidP="001C70AD">
                      <w:pPr>
                        <w:rPr>
                          <w:rFonts w:ascii="Comic Sans MS" w:hAnsi="Comic Sans MS"/>
                          <w:b/>
                          <w:sz w:val="16"/>
                        </w:rPr>
                      </w:pPr>
                      <w:bookmarkStart w:id="1" w:name="_GoBack"/>
                      <w:r>
                        <w:rPr>
                          <w:rFonts w:ascii="Comic Sans MS" w:hAnsi="Comic Sans MS"/>
                          <w:b/>
                          <w:sz w:val="16"/>
                        </w:rPr>
                        <w:t>Can be used as symbols in writing;</w:t>
                      </w:r>
                    </w:p>
                    <w:p w:rsidR="001C70AD" w:rsidRDefault="001C70AD" w:rsidP="001C70AD">
                      <w:pPr>
                        <w:rPr>
                          <w:rFonts w:ascii="Comic Sans MS" w:hAnsi="Comic Sans MS"/>
                          <w:sz w:val="16"/>
                        </w:rPr>
                      </w:pPr>
                    </w:p>
                    <w:p w:rsidR="001C70AD" w:rsidRDefault="001C70AD" w:rsidP="001C70AD">
                      <w:pPr>
                        <w:numPr>
                          <w:ilvl w:val="0"/>
                          <w:numId w:val="1"/>
                        </w:numPr>
                        <w:rPr>
                          <w:rFonts w:ascii="Comic Sans MS" w:hAnsi="Comic Sans MS"/>
                          <w:sz w:val="16"/>
                        </w:rPr>
                      </w:pPr>
                      <w:r>
                        <w:rPr>
                          <w:rFonts w:ascii="Comic Sans MS" w:hAnsi="Comic Sans MS"/>
                          <w:sz w:val="16"/>
                        </w:rPr>
                        <w:t>Names</w:t>
                      </w:r>
                    </w:p>
                    <w:p w:rsidR="001C70AD" w:rsidRDefault="001C70AD" w:rsidP="001C70AD">
                      <w:pPr>
                        <w:numPr>
                          <w:ilvl w:val="0"/>
                          <w:numId w:val="1"/>
                        </w:numPr>
                      </w:pPr>
                      <w:r>
                        <w:rPr>
                          <w:rFonts w:ascii="Comic Sans MS" w:hAnsi="Comic Sans MS"/>
                          <w:sz w:val="16"/>
                        </w:rPr>
                        <w:t>Objects</w:t>
                      </w:r>
                    </w:p>
                    <w:p w:rsidR="001C70AD" w:rsidRDefault="001C70AD" w:rsidP="001C70AD">
                      <w:pPr>
                        <w:numPr>
                          <w:ilvl w:val="0"/>
                          <w:numId w:val="1"/>
                        </w:numPr>
                      </w:pPr>
                      <w:r>
                        <w:rPr>
                          <w:rFonts w:ascii="Comic Sans MS" w:hAnsi="Comic Sans MS"/>
                          <w:sz w:val="16"/>
                        </w:rPr>
                        <w:t>Actions</w:t>
                      </w:r>
                      <w:bookmarkEnd w:id="1"/>
                    </w:p>
                  </w:txbxContent>
                </v:textbox>
                <w10:wrap type="square"/>
              </v:shape>
            </w:pict>
          </mc:Fallback>
        </mc:AlternateContent>
      </w:r>
      <w:r>
        <w:rPr>
          <w:rFonts w:ascii="Comic Sans MS" w:hAnsi="Comic Sans MS"/>
        </w:rPr>
        <w:t>Symbolism is used in writing to offer another layer of meaning to the text.  By using symbols in their writing, authors can add to the mood or theme by simply placing the story in a particular setting, giving character or place a particular name or by having character perform certain actions.  For example, the dove has traditionally been used to symbolize peace.  If an author wants to emphasis the importance of peace in a section of writing or a story, they may include a dove somewhere in their writing.</w:t>
      </w:r>
    </w:p>
    <w:p w:rsidR="001C70AD" w:rsidRDefault="001C70AD" w:rsidP="001C70AD">
      <w:pPr>
        <w:rPr>
          <w:rFonts w:ascii="Comic Sans MS" w:hAnsi="Comic Sans MS"/>
        </w:rPr>
      </w:pPr>
    </w:p>
    <w:p w:rsidR="001C70AD" w:rsidRDefault="001C70AD" w:rsidP="001C70AD">
      <w:pPr>
        <w:ind w:left="720"/>
        <w:rPr>
          <w:rFonts w:ascii="Comic Sans MS" w:hAnsi="Comic Sans MS"/>
          <w:i/>
        </w:rPr>
      </w:pPr>
      <w:r>
        <w:rPr>
          <w:rFonts w:ascii="Comic Sans MS" w:hAnsi="Comic Sans MS"/>
        </w:rPr>
        <w:tab/>
      </w:r>
      <w:r>
        <w:rPr>
          <w:rFonts w:ascii="Comic Sans MS" w:hAnsi="Comic Sans MS"/>
          <w:b/>
        </w:rPr>
        <w:t>Example;</w:t>
      </w:r>
      <w:r>
        <w:rPr>
          <w:rFonts w:ascii="Comic Sans MS" w:hAnsi="Comic Sans MS"/>
        </w:rPr>
        <w:tab/>
      </w:r>
      <w:proofErr w:type="gramStart"/>
      <w:r>
        <w:rPr>
          <w:rFonts w:ascii="Comic Sans MS" w:hAnsi="Comic Sans MS"/>
          <w:i/>
        </w:rPr>
        <w:t>After</w:t>
      </w:r>
      <w:proofErr w:type="gramEnd"/>
      <w:r>
        <w:rPr>
          <w:rFonts w:ascii="Comic Sans MS" w:hAnsi="Comic Sans MS"/>
          <w:i/>
        </w:rPr>
        <w:t xml:space="preserve"> years of fighting and killing, the two armies </w:t>
      </w:r>
    </w:p>
    <w:p w:rsidR="001C70AD" w:rsidRDefault="001C70AD" w:rsidP="001C70AD">
      <w:pPr>
        <w:ind w:left="2160" w:firstLine="720"/>
        <w:rPr>
          <w:rFonts w:ascii="Comic Sans MS" w:hAnsi="Comic Sans MS"/>
          <w:i/>
        </w:rPr>
      </w:pPr>
      <w:proofErr w:type="gramStart"/>
      <w:r>
        <w:rPr>
          <w:rFonts w:ascii="Comic Sans MS" w:hAnsi="Comic Sans MS"/>
          <w:i/>
        </w:rPr>
        <w:t>met</w:t>
      </w:r>
      <w:proofErr w:type="gramEnd"/>
      <w:r>
        <w:rPr>
          <w:rFonts w:ascii="Comic Sans MS" w:hAnsi="Comic Sans MS"/>
          <w:i/>
        </w:rPr>
        <w:t xml:space="preserve"> on a battle scared field to talk about a truce.  As </w:t>
      </w:r>
    </w:p>
    <w:p w:rsidR="001C70AD" w:rsidRDefault="001C70AD" w:rsidP="001C70AD">
      <w:pPr>
        <w:ind w:left="2160" w:firstLine="720"/>
        <w:rPr>
          <w:rFonts w:ascii="Comic Sans MS" w:hAnsi="Comic Sans MS"/>
          <w:i/>
        </w:rPr>
      </w:pPr>
      <w:proofErr w:type="gramStart"/>
      <w:r>
        <w:rPr>
          <w:rFonts w:ascii="Comic Sans MS" w:hAnsi="Comic Sans MS"/>
          <w:i/>
        </w:rPr>
        <w:t>the</w:t>
      </w:r>
      <w:proofErr w:type="gramEnd"/>
      <w:r>
        <w:rPr>
          <w:rFonts w:ascii="Comic Sans MS" w:hAnsi="Comic Sans MS"/>
          <w:i/>
        </w:rPr>
        <w:t xml:space="preserve"> two leaders shook hands, a small white </w:t>
      </w:r>
      <w:r>
        <w:rPr>
          <w:rFonts w:ascii="Comic Sans MS" w:hAnsi="Comic Sans MS"/>
          <w:b/>
          <w:i/>
        </w:rPr>
        <w:t>dove</w:t>
      </w:r>
      <w:r>
        <w:rPr>
          <w:rFonts w:ascii="Comic Sans MS" w:hAnsi="Comic Sans MS"/>
          <w:i/>
        </w:rPr>
        <w:t xml:space="preserve"> could </w:t>
      </w:r>
    </w:p>
    <w:p w:rsidR="001C70AD" w:rsidRDefault="001C70AD" w:rsidP="001C70AD">
      <w:pPr>
        <w:ind w:left="2160" w:firstLine="720"/>
        <w:rPr>
          <w:rFonts w:ascii="Comic Sans MS" w:hAnsi="Comic Sans MS"/>
        </w:rPr>
      </w:pPr>
      <w:proofErr w:type="gramStart"/>
      <w:r>
        <w:rPr>
          <w:rFonts w:ascii="Comic Sans MS" w:hAnsi="Comic Sans MS"/>
          <w:i/>
        </w:rPr>
        <w:t>be</w:t>
      </w:r>
      <w:proofErr w:type="gramEnd"/>
      <w:r>
        <w:rPr>
          <w:rFonts w:ascii="Comic Sans MS" w:hAnsi="Comic Sans MS"/>
          <w:i/>
        </w:rPr>
        <w:t xml:space="preserve"> seen in the sky.</w:t>
      </w:r>
    </w:p>
    <w:p w:rsidR="001C70AD" w:rsidRDefault="001C70AD" w:rsidP="001C70AD">
      <w:pPr>
        <w:rPr>
          <w:rFonts w:ascii="Comic Sans MS" w:hAnsi="Comic Sans MS"/>
        </w:rPr>
      </w:pPr>
    </w:p>
    <w:p w:rsidR="001C70AD" w:rsidRDefault="001C70AD" w:rsidP="001C70AD">
      <w:pPr>
        <w:rPr>
          <w:rFonts w:ascii="Comic Sans MS" w:hAnsi="Comic Sans MS"/>
        </w:rPr>
      </w:pPr>
    </w:p>
    <w:p w:rsidR="001C70AD" w:rsidRDefault="001C70AD" w:rsidP="001C70AD">
      <w:pPr>
        <w:rPr>
          <w:rFonts w:ascii="Comic Sans MS" w:hAnsi="Comic Sans MS"/>
        </w:rPr>
      </w:pPr>
      <w:r>
        <w:rPr>
          <w:rFonts w:ascii="Comic Sans MS" w:hAnsi="Comic Sans MS"/>
          <w:u w:val="single"/>
        </w:rPr>
        <w:t>Suggestions for identifying literary symbols;</w:t>
      </w:r>
    </w:p>
    <w:p w:rsidR="001C70AD" w:rsidRDefault="001C70AD" w:rsidP="001C70AD">
      <w:pPr>
        <w:rPr>
          <w:rFonts w:ascii="Comic Sans MS" w:hAnsi="Comic Sans MS"/>
        </w:rPr>
      </w:pPr>
      <w:r>
        <w:rPr>
          <w:rFonts w:ascii="Comic Sans MS" w:hAnsi="Comic Sans MS"/>
        </w:rPr>
        <w:tab/>
      </w:r>
    </w:p>
    <w:p w:rsidR="001C70AD" w:rsidRDefault="001C70AD" w:rsidP="001C70AD">
      <w:pPr>
        <w:numPr>
          <w:ilvl w:val="0"/>
          <w:numId w:val="2"/>
        </w:numPr>
        <w:rPr>
          <w:rFonts w:ascii="Comic Sans MS" w:hAnsi="Comic Sans MS"/>
        </w:rPr>
      </w:pPr>
      <w:r>
        <w:rPr>
          <w:rFonts w:ascii="Comic Sans MS" w:hAnsi="Comic Sans MS"/>
        </w:rPr>
        <w:t xml:space="preserve">The story provides a clue that a particular detail is a symbol, either through emphasis, repetition or position.  </w:t>
      </w:r>
    </w:p>
    <w:p w:rsidR="001C70AD" w:rsidRDefault="001C70AD" w:rsidP="001C70AD">
      <w:pPr>
        <w:rPr>
          <w:rFonts w:ascii="Comic Sans MS" w:hAnsi="Comic Sans MS"/>
        </w:rPr>
      </w:pPr>
    </w:p>
    <w:p w:rsidR="001C70AD" w:rsidRDefault="001C70AD" w:rsidP="001C70AD">
      <w:pPr>
        <w:numPr>
          <w:ilvl w:val="0"/>
          <w:numId w:val="2"/>
        </w:numPr>
        <w:rPr>
          <w:rFonts w:ascii="Comic Sans MS" w:hAnsi="Comic Sans MS"/>
        </w:rPr>
      </w:pPr>
      <w:r>
        <w:rPr>
          <w:rFonts w:ascii="Comic Sans MS" w:hAnsi="Comic Sans MS"/>
        </w:rPr>
        <w:t xml:space="preserve">A symbol must be supported by the entire context of the story.   </w:t>
      </w:r>
      <w:proofErr w:type="gramStart"/>
      <w:r>
        <w:rPr>
          <w:rFonts w:ascii="Comic Sans MS" w:hAnsi="Comic Sans MS"/>
        </w:rPr>
        <w:t>ie</w:t>
      </w:r>
      <w:proofErr w:type="gramEnd"/>
      <w:r>
        <w:rPr>
          <w:rFonts w:ascii="Comic Sans MS" w:hAnsi="Comic Sans MS"/>
        </w:rPr>
        <w:t xml:space="preserve">: Stick figures of children in the </w:t>
      </w:r>
      <w:r>
        <w:rPr>
          <w:rFonts w:ascii="Comic Sans MS" w:hAnsi="Comic Sans MS"/>
          <w:b/>
        </w:rPr>
        <w:t>“Blair Witch Project”</w:t>
      </w:r>
      <w:r>
        <w:rPr>
          <w:rFonts w:ascii="Comic Sans MS" w:hAnsi="Comic Sans MS"/>
        </w:rPr>
        <w:t xml:space="preserve"> symbolize the death of local kids at the hands of a “psycho”.  </w:t>
      </w:r>
    </w:p>
    <w:p w:rsidR="001C70AD" w:rsidRDefault="001C70AD" w:rsidP="001C70AD">
      <w:pPr>
        <w:rPr>
          <w:rFonts w:ascii="Comic Sans MS" w:hAnsi="Comic Sans MS"/>
        </w:rPr>
      </w:pPr>
    </w:p>
    <w:p w:rsidR="001C70AD" w:rsidRPr="00B57E9E" w:rsidRDefault="001C70AD" w:rsidP="001C70AD">
      <w:pPr>
        <w:numPr>
          <w:ilvl w:val="0"/>
          <w:numId w:val="2"/>
        </w:numPr>
        <w:rPr>
          <w:rFonts w:ascii="Comic Sans MS" w:hAnsi="Comic Sans MS"/>
        </w:rPr>
      </w:pPr>
      <w:r>
        <w:rPr>
          <w:rFonts w:ascii="Comic Sans MS" w:hAnsi="Comic Sans MS"/>
        </w:rPr>
        <w:t xml:space="preserve">To be called a symbol, an item must suggest a meaning different from its literal meaning. </w:t>
      </w:r>
      <w:proofErr w:type="gramStart"/>
      <w:r>
        <w:rPr>
          <w:rFonts w:ascii="Comic Sans MS" w:hAnsi="Comic Sans MS"/>
        </w:rPr>
        <w:t>ie</w:t>
      </w:r>
      <w:proofErr w:type="gramEnd"/>
      <w:r>
        <w:rPr>
          <w:rFonts w:ascii="Comic Sans MS" w:hAnsi="Comic Sans MS"/>
        </w:rPr>
        <w:t>: doves symbolize peace or love, not just fat white birds.</w:t>
      </w:r>
      <w:r>
        <w:rPr>
          <w:rFonts w:ascii="Comic Sans MS" w:hAnsi="Comic Sans MS"/>
        </w:rPr>
        <w:sym w:font="Webdings" w:char="F0FF"/>
      </w:r>
      <w:r>
        <w:rPr>
          <w:rFonts w:ascii="Comic Sans MS" w:hAnsi="Comic Sans MS"/>
        </w:rPr>
        <w:sym w:font="Webdings" w:char="F0FF"/>
      </w:r>
    </w:p>
    <w:p w:rsidR="00D06A14" w:rsidRDefault="00D06A14"/>
    <w:sectPr w:rsidR="00D06A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20CC5"/>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7581367B"/>
    <w:multiLevelType w:val="singleLevel"/>
    <w:tmpl w:val="040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0AD"/>
    <w:rsid w:val="001C70AD"/>
    <w:rsid w:val="00D06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0AD"/>
    <w:pPr>
      <w:spacing w:line="240" w:lineRule="auto"/>
    </w:pPr>
    <w:rPr>
      <w:rFonts w:ascii="Times New Roman" w:eastAsia="Times New Roman" w:hAnsi="Times New Roman" w:cs="Times New Roman"/>
      <w:sz w:val="20"/>
      <w:szCs w:val="2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0AD"/>
    <w:pPr>
      <w:spacing w:line="240" w:lineRule="auto"/>
    </w:pPr>
    <w:rPr>
      <w:rFonts w:ascii="Times New Roman" w:eastAsia="Times New Roman" w:hAnsi="Times New Roman" w:cs="Times New Roman"/>
      <w:sz w:val="20"/>
      <w:szCs w:val="2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1</cp:revision>
  <dcterms:created xsi:type="dcterms:W3CDTF">2014-10-16T15:22:00Z</dcterms:created>
  <dcterms:modified xsi:type="dcterms:W3CDTF">2014-10-16T15:23:00Z</dcterms:modified>
</cp:coreProperties>
</file>